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EA" w:rsidRDefault="000250EA" w:rsidP="000250EA">
      <w:pPr>
        <w:widowControl w:val="0"/>
        <w:spacing w:after="0" w:line="276" w:lineRule="auto"/>
        <w:jc w:val="center"/>
        <w:rPr>
          <w:rFonts w:ascii="Garamond" w:hAnsi="Garamond"/>
          <w:color w:val="000000"/>
          <w:sz w:val="40"/>
          <w:szCs w:val="40"/>
          <w14:ligatures w14:val="none"/>
        </w:rPr>
      </w:pP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312" behindDoc="0" locked="0" layoutInCell="1" allowOverlap="1" wp14:anchorId="3AF636EE" wp14:editId="12A61424">
            <wp:simplePos x="0" y="0"/>
            <wp:positionH relativeFrom="column">
              <wp:posOffset>3704194</wp:posOffset>
            </wp:positionH>
            <wp:positionV relativeFrom="paragraph">
              <wp:posOffset>59668</wp:posOffset>
            </wp:positionV>
            <wp:extent cx="523548" cy="487143"/>
            <wp:effectExtent l="0" t="0" r="0" b="8255"/>
            <wp:wrapNone/>
            <wp:docPr id="1" name="Picture 1" descr="Brookhouse Be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okhouse Bee Le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015" cy="498743"/>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olor w:val="000000"/>
          <w:sz w:val="40"/>
          <w:szCs w:val="40"/>
          <w14:ligatures w14:val="none"/>
        </w:rPr>
        <w:t xml:space="preserve">African Nova </w:t>
      </w:r>
    </w:p>
    <w:p w:rsidR="000250EA" w:rsidRDefault="000250EA" w:rsidP="000250EA">
      <w:pPr>
        <w:widowControl w:val="0"/>
        <w:spacing w:after="0" w:line="276" w:lineRule="auto"/>
        <w:jc w:val="center"/>
        <w:rPr>
          <w:rFonts w:ascii="Garamond" w:hAnsi="Garamond"/>
          <w:color w:val="000000"/>
          <w:sz w:val="40"/>
          <w:szCs w:val="40"/>
          <w14:ligatures w14:val="none"/>
        </w:rPr>
      </w:pPr>
      <w:r>
        <w:rPr>
          <w:rFonts w:ascii="Garamond" w:hAnsi="Garamond"/>
          <w:color w:val="000000"/>
          <w:sz w:val="40"/>
          <w:szCs w:val="40"/>
          <w14:ligatures w14:val="none"/>
        </w:rPr>
        <w:t xml:space="preserve">Scotian </w:t>
      </w:r>
    </w:p>
    <w:p w:rsidR="000250EA" w:rsidRDefault="000250EA" w:rsidP="000250EA">
      <w:pPr>
        <w:widowControl w:val="0"/>
        <w:spacing w:after="0" w:line="276" w:lineRule="auto"/>
        <w:jc w:val="center"/>
        <w:rPr>
          <w:rFonts w:ascii="Garamond" w:hAnsi="Garamond"/>
          <w:color w:val="000000"/>
          <w:sz w:val="40"/>
          <w:szCs w:val="40"/>
          <w14:ligatures w14:val="none"/>
        </w:rPr>
      </w:pPr>
      <w:r>
        <w:rPr>
          <w:rFonts w:ascii="Garamond" w:hAnsi="Garamond"/>
          <w:color w:val="000000"/>
          <w:sz w:val="40"/>
          <w:szCs w:val="40"/>
          <w14:ligatures w14:val="none"/>
        </w:rPr>
        <w:t>Student Support Worker Program</w:t>
      </w:r>
    </w:p>
    <w:p w:rsidR="000250EA" w:rsidRDefault="000250EA" w:rsidP="000250EA">
      <w:pPr>
        <w:widowControl w:val="0"/>
        <w:spacing w:after="0" w:line="276" w:lineRule="auto"/>
        <w:jc w:val="center"/>
        <w:rPr>
          <w:rFonts w:ascii="Garamond" w:hAnsi="Garamond"/>
          <w:color w:val="000000"/>
          <w:sz w:val="40"/>
          <w:szCs w:val="40"/>
          <w14:ligatures w14:val="none"/>
        </w:rPr>
      </w:pPr>
    </w:p>
    <w:p w:rsidR="000250EA" w:rsidRPr="000250EA" w:rsidRDefault="000250EA" w:rsidP="000250EA">
      <w:pPr>
        <w:pStyle w:val="Heading1"/>
        <w:widowControl w:val="0"/>
        <w:spacing w:after="280"/>
        <w:rPr>
          <w:rFonts w:ascii="Century Gothic" w:hAnsi="Century Gothic"/>
          <w:b w:val="0"/>
          <w:bCs w:val="0"/>
          <w:color w:val="000000"/>
          <w:sz w:val="26"/>
          <w:szCs w:val="26"/>
          <w14:ligatures w14:val="none"/>
        </w:rPr>
      </w:pPr>
      <w:r w:rsidRPr="000250EA">
        <w:rPr>
          <w:rFonts w:ascii="Century Gothic" w:hAnsi="Century Gothic"/>
          <w:b w:val="0"/>
          <w:bCs w:val="0"/>
          <w:color w:val="000000"/>
          <w:sz w:val="26"/>
          <w:szCs w:val="26"/>
          <w14:ligatures w14:val="none"/>
        </w:rPr>
        <w:t>Introduction</w:t>
      </w:r>
    </w:p>
    <w:p w:rsidR="000250EA" w:rsidRPr="000250EA" w:rsidRDefault="000250EA" w:rsidP="000250EA">
      <w:pPr>
        <w:pStyle w:val="BodyText"/>
        <w:widowControl w:val="0"/>
        <w:spacing w:line="273" w:lineRule="auto"/>
        <w:rPr>
          <w:rFonts w:ascii="Garamond" w:hAnsi="Garamond"/>
          <w:b/>
          <w:bCs/>
          <w:color w:val="000000"/>
          <w:sz w:val="24"/>
          <w:szCs w:val="24"/>
          <w14:ligatures w14:val="none"/>
        </w:rPr>
      </w:pPr>
      <w:r w:rsidRPr="000250EA">
        <w:rPr>
          <w:rFonts w:ascii="Garamond" w:hAnsi="Garamond"/>
          <w:color w:val="000000"/>
          <w:sz w:val="24"/>
          <w:szCs w:val="24"/>
          <w14:ligatures w14:val="none"/>
        </w:rPr>
        <w:t xml:space="preserve">Enhancing the educational experience for our African Nova Scotian Students is a priority at </w:t>
      </w:r>
      <w:proofErr w:type="spellStart"/>
      <w:r w:rsidRPr="000250EA">
        <w:rPr>
          <w:rFonts w:ascii="Garamond" w:hAnsi="Garamond"/>
          <w:color w:val="000000"/>
          <w:sz w:val="24"/>
          <w:szCs w:val="24"/>
          <w14:ligatures w14:val="none"/>
        </w:rPr>
        <w:t>Brookhouse</w:t>
      </w:r>
      <w:proofErr w:type="spellEnd"/>
      <w:r w:rsidRPr="000250EA">
        <w:rPr>
          <w:rFonts w:ascii="Garamond" w:hAnsi="Garamond"/>
          <w:color w:val="000000"/>
          <w:sz w:val="24"/>
          <w:szCs w:val="24"/>
          <w14:ligatures w14:val="none"/>
        </w:rPr>
        <w:t xml:space="preserve"> Elementary.  In order to assist us in this endeavor, the HRCE has provided us with an African Nova Scotian Student Support Worker (ANSSSW).  We are excited to be working with our ANSSSW, Charmaine Willis. </w:t>
      </w:r>
      <w:r w:rsidRPr="000250EA">
        <w:rPr>
          <w:rFonts w:ascii="Garamond" w:hAnsi="Garamond"/>
          <w:b/>
          <w:bCs/>
          <w:color w:val="000000"/>
          <w:sz w:val="24"/>
          <w:szCs w:val="24"/>
          <w14:ligatures w14:val="none"/>
        </w:rPr>
        <w:t>Mrs. Willis is with us every Monday, Tuesday and every second Wednesday.</w:t>
      </w:r>
    </w:p>
    <w:p w:rsidR="000250EA" w:rsidRPr="000250EA" w:rsidRDefault="000250EA" w:rsidP="000250EA">
      <w:pPr>
        <w:pStyle w:val="Heading2"/>
        <w:widowControl w:val="0"/>
        <w:rPr>
          <w:rFonts w:ascii="Garamond" w:hAnsi="Garamond"/>
          <w:b/>
          <w:bCs/>
          <w:color w:val="000000"/>
          <w:sz w:val="24"/>
          <w:szCs w:val="24"/>
          <w14:ligatures w14:val="none"/>
        </w:rPr>
      </w:pPr>
      <w:r w:rsidRPr="000250EA">
        <w:rPr>
          <w:rFonts w:ascii="Garamond" w:hAnsi="Garamond"/>
          <w:b/>
          <w:bCs/>
          <w:color w:val="000000"/>
          <w:sz w:val="24"/>
          <w:szCs w:val="24"/>
          <w14:ligatures w14:val="none"/>
        </w:rPr>
        <w:t xml:space="preserve">The ANS SSW role has four elements: </w:t>
      </w:r>
    </w:p>
    <w:p w:rsidR="000250EA" w:rsidRDefault="000250EA" w:rsidP="000250EA">
      <w:pPr>
        <w:pStyle w:val="Heading2"/>
        <w:widowControl w:val="0"/>
        <w:rPr>
          <w:rFonts w:ascii="Garamond" w:hAnsi="Garamond"/>
          <w:color w:val="000000"/>
          <w:sz w:val="24"/>
          <w:szCs w:val="24"/>
          <w14:ligatures w14:val="none"/>
        </w:rPr>
      </w:pPr>
      <w:r w:rsidRPr="000250EA">
        <w:rPr>
          <w:rFonts w:ascii="Garamond" w:hAnsi="Garamond"/>
          <w:b/>
          <w:bCs/>
          <w:color w:val="000000"/>
          <w:sz w:val="24"/>
          <w:szCs w:val="24"/>
          <w:u w:val="single"/>
          <w14:ligatures w14:val="none"/>
        </w:rPr>
        <w:t>1.  Home and School Liaison</w:t>
      </w:r>
      <w:r w:rsidRPr="000250EA">
        <w:rPr>
          <w:rFonts w:ascii="Garamond" w:hAnsi="Garamond"/>
          <w:color w:val="000000"/>
          <w:sz w:val="24"/>
          <w:szCs w:val="24"/>
          <w14:ligatures w14:val="none"/>
        </w:rPr>
        <w:t xml:space="preserve">: Building relationships with families to build a cultural bridge between the school and home. This can be done by: </w:t>
      </w:r>
    </w:p>
    <w:p w:rsidR="000250EA" w:rsidRPr="000250EA" w:rsidRDefault="000250EA" w:rsidP="000250EA">
      <w:pPr>
        <w:pStyle w:val="Heading2"/>
        <w:widowControl w:val="0"/>
        <w:ind w:firstLine="360"/>
        <w:rPr>
          <w:rFonts w:ascii="Garamond" w:hAnsi="Garamond"/>
          <w:color w:val="000000"/>
          <w:sz w:val="24"/>
          <w:szCs w:val="24"/>
          <w14:ligatures w14:val="none"/>
        </w:rPr>
      </w:pPr>
      <w:r w:rsidRPr="000250EA">
        <w:rPr>
          <w:rFonts w:ascii="Garamond" w:hAnsi="Garamond"/>
          <w:color w:val="auto"/>
          <w:sz w:val="24"/>
          <w:szCs w:val="24"/>
          <w:lang w:val="x-none"/>
        </w:rPr>
        <w:t></w:t>
      </w:r>
      <w:r w:rsidRPr="000250EA">
        <w:rPr>
          <w:rFonts w:ascii="Garamond" w:hAnsi="Garamond"/>
          <w:color w:val="000000"/>
          <w:sz w:val="24"/>
          <w:szCs w:val="24"/>
          <w14:ligatures w14:val="none"/>
        </w:rPr>
        <w:t>Making positive phone calls home</w:t>
      </w:r>
      <w:r w:rsidRPr="000250EA">
        <w:rPr>
          <w:rFonts w:ascii="Garamond" w:hAnsi="Garamond"/>
          <w:color w:val="000000"/>
          <w:sz w:val="24"/>
          <w:szCs w:val="24"/>
          <w14:ligatures w14:val="none"/>
        </w:rPr>
        <w:t>.</w:t>
      </w:r>
      <w:r w:rsidRPr="000250EA">
        <w:rPr>
          <w:rFonts w:ascii="Garamond" w:hAnsi="Garamond"/>
          <w:color w:val="000000"/>
          <w:sz w:val="24"/>
          <w:szCs w:val="24"/>
          <w14:ligatures w14:val="none"/>
        </w:rPr>
        <w:t xml:space="preserve"> </w:t>
      </w:r>
    </w:p>
    <w:p w:rsidR="000250EA" w:rsidRDefault="000250EA" w:rsidP="000250EA">
      <w:pPr>
        <w:pStyle w:val="Heading2"/>
        <w:widowControl w:val="0"/>
        <w:ind w:firstLine="360"/>
        <w:rPr>
          <w:rFonts w:ascii="Garamond" w:hAnsi="Garamond"/>
          <w:color w:val="000000"/>
          <w:sz w:val="24"/>
          <w:szCs w:val="24"/>
          <w14:ligatures w14:val="none"/>
        </w:rPr>
      </w:pPr>
      <w:r w:rsidRPr="000250EA">
        <w:rPr>
          <w:rFonts w:ascii="Garamond" w:hAnsi="Garamond"/>
          <w:color w:val="auto"/>
          <w:sz w:val="24"/>
          <w:szCs w:val="24"/>
          <w:lang w:val="x-none"/>
        </w:rPr>
        <w:t></w:t>
      </w:r>
      <w:r w:rsidRPr="000250EA">
        <w:rPr>
          <w:rFonts w:ascii="Garamond" w:hAnsi="Garamond"/>
          <w:color w:val="000000"/>
          <w:sz w:val="24"/>
          <w:szCs w:val="24"/>
          <w14:ligatures w14:val="none"/>
        </w:rPr>
        <w:t xml:space="preserve">Inviting parents </w:t>
      </w:r>
      <w:r w:rsidRPr="000250EA">
        <w:rPr>
          <w:rFonts w:ascii="Garamond" w:hAnsi="Garamond"/>
          <w:color w:val="000000"/>
          <w:sz w:val="24"/>
          <w:szCs w:val="24"/>
          <w14:ligatures w14:val="none"/>
        </w:rPr>
        <w:t>in to discuss their child’s</w:t>
      </w:r>
      <w:r>
        <w:rPr>
          <w:rFonts w:ascii="Garamond" w:hAnsi="Garamond"/>
          <w:color w:val="000000"/>
          <w:sz w:val="24"/>
          <w:szCs w:val="24"/>
          <w14:ligatures w14:val="none"/>
        </w:rPr>
        <w:t xml:space="preserve"> </w:t>
      </w:r>
      <w:r w:rsidRPr="000250EA">
        <w:rPr>
          <w:rFonts w:ascii="Garamond" w:hAnsi="Garamond"/>
          <w:color w:val="000000"/>
          <w:sz w:val="24"/>
          <w:szCs w:val="24"/>
          <w14:ligatures w14:val="none"/>
        </w:rPr>
        <w:t xml:space="preserve">progress, and work together to </w:t>
      </w:r>
    </w:p>
    <w:p w:rsidR="000250EA" w:rsidRDefault="000250EA" w:rsidP="000250EA">
      <w:pPr>
        <w:pStyle w:val="Heading2"/>
        <w:widowControl w:val="0"/>
        <w:ind w:firstLine="360"/>
        <w:rPr>
          <w:rFonts w:ascii="Garamond" w:hAnsi="Garamond"/>
          <w:color w:val="000000"/>
          <w:sz w:val="24"/>
          <w:szCs w:val="24"/>
          <w14:ligatures w14:val="none"/>
        </w:rPr>
      </w:pPr>
      <w:proofErr w:type="gramStart"/>
      <w:r w:rsidRPr="000250EA">
        <w:rPr>
          <w:rFonts w:ascii="Garamond" w:hAnsi="Garamond"/>
          <w:color w:val="000000"/>
          <w:sz w:val="24"/>
          <w:szCs w:val="24"/>
          <w14:ligatures w14:val="none"/>
        </w:rPr>
        <w:t>figure</w:t>
      </w:r>
      <w:proofErr w:type="gramEnd"/>
      <w:r w:rsidRPr="000250EA">
        <w:rPr>
          <w:rFonts w:ascii="Garamond" w:hAnsi="Garamond"/>
          <w:color w:val="000000"/>
          <w:sz w:val="24"/>
          <w:szCs w:val="24"/>
          <w14:ligatures w14:val="none"/>
        </w:rPr>
        <w:t xml:space="preserve"> out how both the school and parents </w:t>
      </w:r>
      <w:r>
        <w:rPr>
          <w:rFonts w:ascii="Garamond" w:hAnsi="Garamond"/>
          <w:color w:val="000000"/>
          <w:sz w:val="24"/>
          <w:szCs w:val="24"/>
          <w14:ligatures w14:val="none"/>
        </w:rPr>
        <w:t>c</w:t>
      </w:r>
      <w:r w:rsidRPr="000250EA">
        <w:rPr>
          <w:rFonts w:ascii="Garamond" w:hAnsi="Garamond"/>
          <w:color w:val="000000"/>
          <w:sz w:val="24"/>
          <w:szCs w:val="24"/>
          <w14:ligatures w14:val="none"/>
        </w:rPr>
        <w:t>an increase student success</w:t>
      </w:r>
      <w:r w:rsidRPr="000250EA">
        <w:rPr>
          <w:rFonts w:ascii="Garamond" w:hAnsi="Garamond"/>
          <w:color w:val="000000"/>
          <w:sz w:val="24"/>
          <w:szCs w:val="24"/>
          <w14:ligatures w14:val="none"/>
        </w:rPr>
        <w:t>.</w:t>
      </w:r>
      <w:r w:rsidRPr="000250EA">
        <w:rPr>
          <w:rFonts w:ascii="Garamond" w:hAnsi="Garamond"/>
          <w:color w:val="000000"/>
          <w:sz w:val="24"/>
          <w:szCs w:val="24"/>
          <w14:ligatures w14:val="none"/>
        </w:rPr>
        <w:t xml:space="preserve"> </w:t>
      </w:r>
    </w:p>
    <w:p w:rsidR="000250EA" w:rsidRDefault="000250EA" w:rsidP="000250EA">
      <w:pPr>
        <w:pStyle w:val="Heading2"/>
        <w:widowControl w:val="0"/>
        <w:ind w:firstLine="360"/>
        <w:rPr>
          <w:rFonts w:ascii="Garamond" w:hAnsi="Garamond"/>
          <w:color w:val="000000"/>
          <w:sz w:val="24"/>
          <w:szCs w:val="24"/>
          <w14:ligatures w14:val="none"/>
        </w:rPr>
      </w:pPr>
      <w:r w:rsidRPr="000250EA">
        <w:rPr>
          <w:rFonts w:ascii="Garamond" w:hAnsi="Garamond"/>
          <w:color w:val="auto"/>
          <w:sz w:val="24"/>
          <w:szCs w:val="24"/>
          <w:lang w:val="x-none"/>
        </w:rPr>
        <w:t></w:t>
      </w:r>
      <w:r w:rsidRPr="000250EA">
        <w:rPr>
          <w:rFonts w:ascii="Garamond" w:hAnsi="Garamond"/>
          <w:color w:val="000000"/>
          <w:sz w:val="24"/>
          <w:szCs w:val="24"/>
          <w14:ligatures w14:val="none"/>
        </w:rPr>
        <w:t>To inform parents about all the great and wonderful ways their childre</w:t>
      </w:r>
      <w:r w:rsidRPr="000250EA">
        <w:rPr>
          <w:rFonts w:ascii="Garamond" w:hAnsi="Garamond"/>
          <w:color w:val="000000"/>
          <w:sz w:val="24"/>
          <w:szCs w:val="24"/>
          <w14:ligatures w14:val="none"/>
        </w:rPr>
        <w:t xml:space="preserve">n are </w:t>
      </w:r>
    </w:p>
    <w:p w:rsidR="000250EA" w:rsidRPr="000250EA" w:rsidRDefault="000250EA" w:rsidP="000250EA">
      <w:pPr>
        <w:pStyle w:val="Heading2"/>
        <w:widowControl w:val="0"/>
        <w:ind w:firstLine="360"/>
        <w:rPr>
          <w:rFonts w:ascii="Garamond" w:hAnsi="Garamond"/>
          <w:color w:val="000000"/>
          <w:sz w:val="24"/>
          <w:szCs w:val="24"/>
          <w14:ligatures w14:val="none"/>
        </w:rPr>
      </w:pPr>
      <w:proofErr w:type="gramStart"/>
      <w:r w:rsidRPr="000250EA">
        <w:rPr>
          <w:rFonts w:ascii="Garamond" w:hAnsi="Garamond"/>
          <w:color w:val="000000"/>
          <w:sz w:val="24"/>
          <w:szCs w:val="24"/>
          <w14:ligatures w14:val="none"/>
        </w:rPr>
        <w:t>developing</w:t>
      </w:r>
      <w:proofErr w:type="gramEnd"/>
      <w:r w:rsidRPr="000250EA">
        <w:rPr>
          <w:rFonts w:ascii="Garamond" w:hAnsi="Garamond"/>
          <w:color w:val="000000"/>
          <w:sz w:val="24"/>
          <w:szCs w:val="24"/>
          <w14:ligatures w14:val="none"/>
        </w:rPr>
        <w:t xml:space="preserve"> </w:t>
      </w:r>
      <w:r w:rsidRPr="000250EA">
        <w:rPr>
          <w:rFonts w:ascii="Garamond" w:hAnsi="Garamond"/>
          <w:color w:val="000000"/>
          <w:sz w:val="24"/>
          <w:szCs w:val="24"/>
          <w14:ligatures w14:val="none"/>
        </w:rPr>
        <w:t>academically and contributing to their school community</w:t>
      </w:r>
      <w:r w:rsidRPr="000250EA">
        <w:rPr>
          <w:rFonts w:ascii="Garamond" w:hAnsi="Garamond"/>
          <w:color w:val="000000"/>
          <w:sz w:val="24"/>
          <w:szCs w:val="24"/>
          <w14:ligatures w14:val="none"/>
        </w:rPr>
        <w:t>.</w:t>
      </w:r>
      <w:r w:rsidRPr="000250EA">
        <w:rPr>
          <w:rFonts w:ascii="Garamond" w:hAnsi="Garamond" w:cs="Times New Roman"/>
          <w:color w:val="000000"/>
          <w:sz w:val="24"/>
          <w:szCs w:val="24"/>
          <w14:ligatures w14:val="none"/>
        </w:rPr>
        <w:t xml:space="preserve"> </w:t>
      </w:r>
    </w:p>
    <w:p w:rsidR="000250EA" w:rsidRPr="000250EA" w:rsidRDefault="000250EA" w:rsidP="000250EA">
      <w:pPr>
        <w:widowControl w:val="0"/>
        <w:rPr>
          <w:rFonts w:ascii="Garamond" w:hAnsi="Garamond"/>
          <w:b/>
          <w:bCs/>
          <w:color w:val="000000"/>
          <w:sz w:val="24"/>
          <w:szCs w:val="24"/>
          <w14:ligatures w14:val="none"/>
        </w:rPr>
      </w:pPr>
      <w:r w:rsidRPr="000250EA">
        <w:rPr>
          <w:rFonts w:ascii="Garamond" w:hAnsi="Garamond"/>
          <w:b/>
          <w:bCs/>
          <w:color w:val="000000"/>
          <w:sz w:val="24"/>
          <w:szCs w:val="24"/>
          <w14:ligatures w14:val="none"/>
        </w:rPr>
        <w:t> </w:t>
      </w:r>
    </w:p>
    <w:p w:rsidR="000250EA" w:rsidRPr="000250EA" w:rsidRDefault="000250EA" w:rsidP="000250EA">
      <w:pPr>
        <w:widowControl w:val="0"/>
        <w:rPr>
          <w:rFonts w:ascii="Garamond" w:hAnsi="Garamond"/>
          <w:color w:val="000000"/>
          <w:sz w:val="24"/>
          <w:szCs w:val="24"/>
          <w14:ligatures w14:val="none"/>
        </w:rPr>
      </w:pPr>
      <w:r w:rsidRPr="000250EA">
        <w:rPr>
          <w:rFonts w:ascii="Garamond" w:hAnsi="Garamond"/>
          <w:b/>
          <w:bCs/>
          <w:color w:val="000000"/>
          <w:sz w:val="24"/>
          <w:szCs w:val="24"/>
          <w:u w:val="single"/>
          <w14:ligatures w14:val="none"/>
        </w:rPr>
        <w:t>2.  Cultural Identity</w:t>
      </w:r>
      <w:r w:rsidRPr="000250EA">
        <w:rPr>
          <w:rFonts w:ascii="Garamond" w:hAnsi="Garamond"/>
          <w:color w:val="000000"/>
          <w:sz w:val="24"/>
          <w:szCs w:val="24"/>
          <w14:ligatures w14:val="none"/>
        </w:rPr>
        <w:t>: Students who have a strong cultural identity, will have a stronger</w:t>
      </w:r>
      <w:r w:rsidRPr="000250EA">
        <w:rPr>
          <w:rFonts w:ascii="Garamond" w:hAnsi="Garamond"/>
          <w:color w:val="000000"/>
          <w:sz w:val="24"/>
          <w:szCs w:val="24"/>
          <w14:ligatures w14:val="none"/>
        </w:rPr>
        <w:t xml:space="preserve"> academic </w:t>
      </w:r>
      <w:r w:rsidRPr="000250EA">
        <w:rPr>
          <w:rFonts w:ascii="Garamond" w:hAnsi="Garamond"/>
          <w:color w:val="000000"/>
          <w:sz w:val="24"/>
          <w:szCs w:val="24"/>
          <w14:ligatures w14:val="none"/>
        </w:rPr>
        <w:t>identity.  This can be supported by:</w:t>
      </w:r>
    </w:p>
    <w:p w:rsidR="000250EA" w:rsidRPr="000250EA" w:rsidRDefault="000250EA" w:rsidP="000250EA">
      <w:pPr>
        <w:widowControl w:val="0"/>
        <w:ind w:left="360" w:hanging="360"/>
        <w:rPr>
          <w:rFonts w:ascii="Garamond" w:hAnsi="Garamond"/>
          <w:color w:val="000000"/>
          <w:sz w:val="24"/>
          <w:szCs w:val="24"/>
          <w14:ligatures w14:val="none"/>
        </w:rPr>
      </w:pPr>
      <w:r w:rsidRPr="000250EA">
        <w:rPr>
          <w:rFonts w:ascii="Garamond" w:hAnsi="Garamond"/>
          <w:sz w:val="24"/>
          <w:szCs w:val="24"/>
          <w:lang w:val="x-none"/>
        </w:rPr>
        <w:t></w:t>
      </w:r>
      <w:r w:rsidRPr="000250EA">
        <w:rPr>
          <w:rFonts w:ascii="Garamond" w:hAnsi="Garamond"/>
          <w:sz w:val="24"/>
          <w:szCs w:val="24"/>
        </w:rPr>
        <w:t> </w:t>
      </w:r>
      <w:r w:rsidRPr="000250EA">
        <w:rPr>
          <w:rFonts w:ascii="Garamond" w:hAnsi="Garamond"/>
          <w:color w:val="000000"/>
          <w:sz w:val="24"/>
          <w:szCs w:val="24"/>
          <w14:ligatures w14:val="none"/>
        </w:rPr>
        <w:t xml:space="preserve">Creating a cultural youth group where students have the opportunity to develop and/or expand upon their leadership skills and knowledge of their cultural history. </w:t>
      </w:r>
    </w:p>
    <w:p w:rsidR="000250EA" w:rsidRPr="000250EA" w:rsidRDefault="000250EA" w:rsidP="000250EA">
      <w:pPr>
        <w:pStyle w:val="BodyText"/>
        <w:widowControl w:val="0"/>
        <w:ind w:left="360" w:hanging="360"/>
        <w:rPr>
          <w:rFonts w:ascii="Garamond" w:hAnsi="Garamond"/>
          <w:color w:val="000000"/>
          <w:sz w:val="24"/>
          <w:szCs w:val="24"/>
          <w14:ligatures w14:val="none"/>
        </w:rPr>
      </w:pPr>
      <w:r w:rsidRPr="000250EA">
        <w:rPr>
          <w:rFonts w:ascii="Garamond" w:hAnsi="Garamond"/>
          <w:sz w:val="24"/>
          <w:szCs w:val="24"/>
          <w:lang w:val="x-none"/>
        </w:rPr>
        <w:t></w:t>
      </w:r>
      <w:r w:rsidRPr="000250EA">
        <w:rPr>
          <w:rFonts w:ascii="Garamond" w:hAnsi="Garamond"/>
          <w:sz w:val="24"/>
          <w:szCs w:val="24"/>
        </w:rPr>
        <w:t> </w:t>
      </w:r>
      <w:r w:rsidRPr="000250EA">
        <w:rPr>
          <w:rFonts w:ascii="Garamond" w:hAnsi="Garamond"/>
          <w:color w:val="000000"/>
          <w:sz w:val="24"/>
          <w:szCs w:val="24"/>
          <w14:ligatures w14:val="none"/>
        </w:rPr>
        <w:t>Working with school administration and the students to provide speakers, films and  engaging discussion to build cultural identity</w:t>
      </w:r>
      <w:r w:rsidRPr="000250EA">
        <w:rPr>
          <w:rFonts w:ascii="Garamond" w:hAnsi="Garamond" w:cs="Times New Roman"/>
          <w:color w:val="000000"/>
          <w:sz w:val="24"/>
          <w:szCs w:val="24"/>
          <w14:ligatures w14:val="none"/>
        </w:rPr>
        <w:t>.</w:t>
      </w:r>
    </w:p>
    <w:p w:rsidR="000250EA" w:rsidRPr="000250EA" w:rsidRDefault="000250EA" w:rsidP="000250EA">
      <w:pPr>
        <w:pStyle w:val="BodyText"/>
        <w:widowControl w:val="0"/>
        <w:rPr>
          <w:rFonts w:ascii="Garamond" w:hAnsi="Garamond" w:cs="Times New Roman"/>
          <w:color w:val="000000"/>
          <w:sz w:val="24"/>
          <w:szCs w:val="24"/>
          <w14:ligatures w14:val="none"/>
        </w:rPr>
      </w:pPr>
      <w:r w:rsidRPr="000250EA">
        <w:rPr>
          <w:rFonts w:ascii="Garamond" w:hAnsi="Garamond"/>
          <w:b/>
          <w:bCs/>
          <w:color w:val="000000"/>
          <w:sz w:val="24"/>
          <w:szCs w:val="24"/>
          <w:u w:val="single"/>
          <w14:ligatures w14:val="none"/>
        </w:rPr>
        <w:lastRenderedPageBreak/>
        <w:t>3.  Classroom Support</w:t>
      </w:r>
      <w:r>
        <w:rPr>
          <w:rFonts w:ascii="Garamond" w:hAnsi="Garamond"/>
          <w:color w:val="000000"/>
          <w:sz w:val="24"/>
          <w:szCs w:val="24"/>
          <w14:ligatures w14:val="none"/>
        </w:rPr>
        <w:t>: The ANSS</w:t>
      </w:r>
      <w:r w:rsidRPr="000250EA">
        <w:rPr>
          <w:rFonts w:ascii="Garamond" w:hAnsi="Garamond"/>
          <w:color w:val="000000"/>
          <w:sz w:val="24"/>
          <w:szCs w:val="24"/>
          <w14:ligatures w14:val="none"/>
        </w:rPr>
        <w:t>SW will support students in the classroom.</w:t>
      </w:r>
    </w:p>
    <w:p w:rsidR="000250EA" w:rsidRPr="000250EA" w:rsidRDefault="000250EA" w:rsidP="000250EA">
      <w:pPr>
        <w:pStyle w:val="BodyText"/>
        <w:widowControl w:val="0"/>
        <w:ind w:left="360" w:hanging="360"/>
        <w:rPr>
          <w:rFonts w:ascii="Garamond" w:hAnsi="Garamond" w:cs="Times New Roman"/>
          <w:color w:val="000000"/>
          <w:sz w:val="24"/>
          <w:szCs w:val="24"/>
          <w14:ligatures w14:val="none"/>
        </w:rPr>
      </w:pPr>
      <w:r w:rsidRPr="000250EA">
        <w:rPr>
          <w:rFonts w:ascii="Garamond" w:hAnsi="Garamond"/>
          <w:sz w:val="24"/>
          <w:szCs w:val="24"/>
          <w:lang w:val="x-none"/>
        </w:rPr>
        <w:t></w:t>
      </w:r>
      <w:r w:rsidRPr="000250EA">
        <w:rPr>
          <w:rFonts w:ascii="Garamond" w:hAnsi="Garamond"/>
          <w:sz w:val="24"/>
          <w:szCs w:val="24"/>
        </w:rPr>
        <w:t> </w:t>
      </w:r>
      <w:r w:rsidRPr="000250EA">
        <w:rPr>
          <w:rFonts w:ascii="Garamond" w:hAnsi="Garamond"/>
          <w:color w:val="000000"/>
          <w:sz w:val="24"/>
          <w:szCs w:val="24"/>
          <w14:ligatures w14:val="none"/>
        </w:rPr>
        <w:t>Being present in the building as students are walking through the door and greeting them</w:t>
      </w:r>
    </w:p>
    <w:p w:rsidR="000250EA" w:rsidRPr="000250EA" w:rsidRDefault="000250EA" w:rsidP="000250EA">
      <w:pPr>
        <w:widowControl w:val="0"/>
        <w:ind w:left="360" w:hanging="360"/>
        <w:rPr>
          <w:rFonts w:ascii="Garamond" w:hAnsi="Garamond"/>
          <w:color w:val="000000"/>
          <w:sz w:val="24"/>
          <w:szCs w:val="24"/>
          <w14:ligatures w14:val="none"/>
        </w:rPr>
      </w:pPr>
      <w:r w:rsidRPr="000250EA">
        <w:rPr>
          <w:rFonts w:ascii="Garamond" w:hAnsi="Garamond"/>
          <w:sz w:val="24"/>
          <w:szCs w:val="24"/>
          <w:lang w:val="x-none"/>
        </w:rPr>
        <w:t></w:t>
      </w:r>
      <w:r w:rsidRPr="000250EA">
        <w:rPr>
          <w:rFonts w:ascii="Garamond" w:hAnsi="Garamond"/>
          <w:sz w:val="24"/>
          <w:szCs w:val="24"/>
        </w:rPr>
        <w:t> </w:t>
      </w:r>
      <w:r w:rsidRPr="000250EA">
        <w:rPr>
          <w:rFonts w:ascii="Garamond" w:hAnsi="Garamond"/>
          <w:color w:val="000000"/>
          <w:sz w:val="24"/>
          <w:szCs w:val="24"/>
          <w14:ligatures w14:val="none"/>
        </w:rPr>
        <w:t xml:space="preserve">Engaging students in the lesson, by supporting them </w:t>
      </w:r>
      <w:r w:rsidR="006935CF">
        <w:rPr>
          <w:rFonts w:ascii="Garamond" w:hAnsi="Garamond"/>
          <w:color w:val="000000"/>
          <w:sz w:val="24"/>
          <w:szCs w:val="24"/>
          <w14:ligatures w14:val="none"/>
        </w:rPr>
        <w:t>with</w:t>
      </w:r>
      <w:bookmarkStart w:id="0" w:name="_GoBack"/>
      <w:bookmarkEnd w:id="0"/>
      <w:r w:rsidRPr="000250EA">
        <w:rPr>
          <w:rFonts w:ascii="Garamond" w:hAnsi="Garamond"/>
          <w:color w:val="000000"/>
          <w:sz w:val="24"/>
          <w:szCs w:val="24"/>
          <w14:ligatures w14:val="none"/>
        </w:rPr>
        <w:t xml:space="preserve"> what they are being asked to do.</w:t>
      </w:r>
    </w:p>
    <w:p w:rsidR="000250EA" w:rsidRPr="000250EA" w:rsidRDefault="000250EA" w:rsidP="000250EA">
      <w:pPr>
        <w:widowControl w:val="0"/>
        <w:ind w:left="360" w:hanging="360"/>
        <w:rPr>
          <w:rFonts w:ascii="Garamond" w:hAnsi="Garamond"/>
          <w:color w:val="000000"/>
          <w:sz w:val="24"/>
          <w:szCs w:val="24"/>
          <w14:ligatures w14:val="none"/>
        </w:rPr>
      </w:pPr>
      <w:r w:rsidRPr="000250EA">
        <w:rPr>
          <w:rFonts w:ascii="Garamond" w:hAnsi="Garamond"/>
          <w:sz w:val="24"/>
          <w:szCs w:val="24"/>
          <w:lang w:val="x-none"/>
        </w:rPr>
        <w:t></w:t>
      </w:r>
      <w:r w:rsidRPr="000250EA">
        <w:rPr>
          <w:rFonts w:ascii="Garamond" w:hAnsi="Garamond"/>
          <w:sz w:val="24"/>
          <w:szCs w:val="24"/>
        </w:rPr>
        <w:t> </w:t>
      </w:r>
      <w:r w:rsidRPr="000250EA">
        <w:rPr>
          <w:rFonts w:ascii="Garamond" w:hAnsi="Garamond"/>
          <w:color w:val="000000"/>
          <w:sz w:val="24"/>
          <w:szCs w:val="24"/>
          <w14:ligatures w14:val="none"/>
        </w:rPr>
        <w:t>Being accessible when students are feeling overwhelmed and need someone to listen.</w:t>
      </w:r>
    </w:p>
    <w:p w:rsidR="000250EA" w:rsidRPr="000250EA" w:rsidRDefault="000250EA" w:rsidP="000250EA">
      <w:pPr>
        <w:widowControl w:val="0"/>
        <w:rPr>
          <w:rFonts w:ascii="Garamond" w:hAnsi="Garamond"/>
          <w:sz w:val="24"/>
          <w:szCs w:val="24"/>
          <w14:ligatures w14:val="none"/>
        </w:rPr>
      </w:pPr>
      <w:r w:rsidRPr="000250EA">
        <w:rPr>
          <w:rFonts w:ascii="Garamond" w:hAnsi="Garamond"/>
          <w:sz w:val="24"/>
          <w:szCs w:val="24"/>
          <w:u w:val="single"/>
          <w14:ligatures w14:val="none"/>
        </w:rPr>
        <w:t> 4</w:t>
      </w:r>
      <w:r w:rsidRPr="000250EA">
        <w:rPr>
          <w:rFonts w:ascii="Garamond" w:hAnsi="Garamond"/>
          <w:b/>
          <w:bCs/>
          <w:color w:val="000000"/>
          <w:sz w:val="24"/>
          <w:szCs w:val="24"/>
          <w:u w:val="single"/>
          <w14:ligatures w14:val="none"/>
        </w:rPr>
        <w:t>.  Student Advocacy</w:t>
      </w:r>
      <w:r w:rsidRPr="000250EA">
        <w:rPr>
          <w:rFonts w:ascii="Garamond" w:hAnsi="Garamond" w:cs="Times New Roman"/>
          <w:color w:val="000000"/>
          <w:sz w:val="24"/>
          <w:szCs w:val="24"/>
          <w14:ligatures w14:val="none"/>
        </w:rPr>
        <w:t xml:space="preserve"> </w:t>
      </w:r>
    </w:p>
    <w:p w:rsidR="000250EA" w:rsidRPr="000250EA" w:rsidRDefault="000250EA" w:rsidP="000250EA">
      <w:pPr>
        <w:pStyle w:val="BodyText"/>
        <w:widowControl w:val="0"/>
        <w:spacing w:line="273" w:lineRule="auto"/>
        <w:ind w:left="360" w:hanging="360"/>
        <w:rPr>
          <w:rFonts w:ascii="Garamond" w:hAnsi="Garamond"/>
          <w:color w:val="000000"/>
          <w:sz w:val="24"/>
          <w:szCs w:val="24"/>
          <w14:ligatures w14:val="none"/>
        </w:rPr>
      </w:pPr>
      <w:r w:rsidRPr="000250EA">
        <w:rPr>
          <w:rFonts w:ascii="Garamond" w:hAnsi="Garamond"/>
          <w:sz w:val="24"/>
          <w:szCs w:val="24"/>
          <w:lang w:val="x-none"/>
        </w:rPr>
        <w:t></w:t>
      </w:r>
      <w:r w:rsidRPr="000250EA">
        <w:rPr>
          <w:rFonts w:ascii="Garamond" w:hAnsi="Garamond"/>
          <w:sz w:val="24"/>
          <w:szCs w:val="24"/>
        </w:rPr>
        <w:t> </w:t>
      </w:r>
      <w:r w:rsidRPr="000250EA">
        <w:rPr>
          <w:rFonts w:ascii="Garamond" w:hAnsi="Garamond"/>
          <w:color w:val="000000"/>
          <w:sz w:val="24"/>
          <w:szCs w:val="24"/>
          <w14:ligatures w14:val="none"/>
        </w:rPr>
        <w:t>Communicat</w:t>
      </w:r>
      <w:r>
        <w:rPr>
          <w:rFonts w:ascii="Garamond" w:hAnsi="Garamond"/>
          <w:color w:val="000000"/>
          <w:sz w:val="24"/>
          <w:szCs w:val="24"/>
          <w14:ligatures w14:val="none"/>
        </w:rPr>
        <w:t>ing how a student learns to</w:t>
      </w:r>
      <w:r w:rsidRPr="000250EA">
        <w:rPr>
          <w:rFonts w:ascii="Garamond" w:hAnsi="Garamond"/>
          <w:color w:val="000000"/>
          <w:sz w:val="24"/>
          <w:szCs w:val="24"/>
          <w14:ligatures w14:val="none"/>
        </w:rPr>
        <w:t xml:space="preserve"> administration.</w:t>
      </w:r>
    </w:p>
    <w:p w:rsidR="000250EA" w:rsidRPr="000250EA" w:rsidRDefault="000250EA" w:rsidP="000250EA">
      <w:pPr>
        <w:pStyle w:val="BodyText"/>
        <w:widowControl w:val="0"/>
        <w:spacing w:line="273" w:lineRule="auto"/>
        <w:ind w:left="360" w:hanging="360"/>
        <w:rPr>
          <w:rFonts w:ascii="Garamond" w:hAnsi="Garamond"/>
          <w:color w:val="000000"/>
          <w:sz w:val="24"/>
          <w:szCs w:val="24"/>
          <w14:ligatures w14:val="none"/>
        </w:rPr>
      </w:pPr>
      <w:r w:rsidRPr="000250EA">
        <w:rPr>
          <w:rFonts w:ascii="Garamond" w:hAnsi="Garamond"/>
          <w:sz w:val="24"/>
          <w:szCs w:val="24"/>
          <w:lang w:val="x-none"/>
        </w:rPr>
        <w:t></w:t>
      </w:r>
      <w:r w:rsidRPr="000250EA">
        <w:rPr>
          <w:rFonts w:ascii="Garamond" w:hAnsi="Garamond"/>
          <w:sz w:val="24"/>
          <w:szCs w:val="24"/>
        </w:rPr>
        <w:t> </w:t>
      </w:r>
      <w:r w:rsidRPr="000250EA">
        <w:rPr>
          <w:rFonts w:ascii="Garamond" w:hAnsi="Garamond"/>
          <w:color w:val="000000"/>
          <w:sz w:val="24"/>
          <w:szCs w:val="24"/>
          <w14:ligatures w14:val="none"/>
        </w:rPr>
        <w:t>Representations matters—having an adult who looks like them for support.</w:t>
      </w:r>
    </w:p>
    <w:p w:rsidR="000250EA" w:rsidRPr="000250EA" w:rsidRDefault="000250EA" w:rsidP="000250EA">
      <w:pPr>
        <w:pStyle w:val="BodyText"/>
        <w:widowControl w:val="0"/>
        <w:spacing w:line="273" w:lineRule="auto"/>
        <w:ind w:left="360" w:hanging="360"/>
        <w:rPr>
          <w:rFonts w:ascii="Garamond" w:hAnsi="Garamond"/>
          <w:color w:val="000000"/>
          <w:sz w:val="24"/>
          <w:szCs w:val="24"/>
          <w14:ligatures w14:val="none"/>
        </w:rPr>
      </w:pPr>
      <w:r w:rsidRPr="000250EA">
        <w:rPr>
          <w:rFonts w:ascii="Garamond" w:hAnsi="Garamond"/>
          <w:sz w:val="24"/>
          <w:szCs w:val="24"/>
          <w:lang w:val="x-none"/>
        </w:rPr>
        <w:t></w:t>
      </w:r>
      <w:r w:rsidRPr="000250EA">
        <w:rPr>
          <w:rFonts w:ascii="Garamond" w:hAnsi="Garamond"/>
          <w:sz w:val="24"/>
          <w:szCs w:val="24"/>
        </w:rPr>
        <w:t> </w:t>
      </w:r>
      <w:r w:rsidRPr="000250EA">
        <w:rPr>
          <w:rFonts w:ascii="Garamond" w:hAnsi="Garamond"/>
          <w:color w:val="000000"/>
          <w:sz w:val="24"/>
          <w:szCs w:val="24"/>
          <w14:ligatures w14:val="none"/>
        </w:rPr>
        <w:t xml:space="preserve">Supporting students who sometimes have  challenges fitting in or feel uncomfortable in their environment.  </w:t>
      </w:r>
    </w:p>
    <w:p w:rsidR="000250EA" w:rsidRPr="000250EA" w:rsidRDefault="000250EA" w:rsidP="000250EA">
      <w:pPr>
        <w:pStyle w:val="BodyText"/>
        <w:widowControl w:val="0"/>
        <w:spacing w:line="273" w:lineRule="auto"/>
        <w:ind w:left="360" w:hanging="360"/>
        <w:rPr>
          <w:rFonts w:ascii="Garamond" w:hAnsi="Garamond"/>
          <w:color w:val="000000"/>
          <w:sz w:val="24"/>
          <w:szCs w:val="24"/>
          <w14:ligatures w14:val="none"/>
        </w:rPr>
      </w:pPr>
      <w:r w:rsidRPr="000250EA">
        <w:rPr>
          <w:rFonts w:ascii="Garamond" w:hAnsi="Garamond"/>
          <w:sz w:val="24"/>
          <w:szCs w:val="24"/>
          <w:lang w:val="x-none"/>
        </w:rPr>
        <w:t></w:t>
      </w:r>
      <w:r w:rsidRPr="000250EA">
        <w:rPr>
          <w:rFonts w:ascii="Garamond" w:hAnsi="Garamond"/>
          <w:sz w:val="24"/>
          <w:szCs w:val="24"/>
        </w:rPr>
        <w:t> </w:t>
      </w:r>
      <w:r w:rsidRPr="000250EA">
        <w:rPr>
          <w:rFonts w:ascii="Garamond" w:hAnsi="Garamond"/>
          <w:color w:val="000000"/>
          <w:sz w:val="24"/>
          <w:szCs w:val="24"/>
          <w14:ligatures w14:val="none"/>
        </w:rPr>
        <w:t>The ANS SSW will reach out to school administration to discuss possible solutions to help the student be successful.</w:t>
      </w:r>
    </w:p>
    <w:p w:rsidR="000250EA" w:rsidRPr="000250EA" w:rsidRDefault="000250EA" w:rsidP="000250EA">
      <w:pPr>
        <w:pStyle w:val="BodyText"/>
        <w:widowControl w:val="0"/>
        <w:spacing w:line="273" w:lineRule="auto"/>
        <w:rPr>
          <w:rFonts w:ascii="Garamond" w:hAnsi="Garamond"/>
          <w:color w:val="000000"/>
          <w:sz w:val="24"/>
          <w:szCs w:val="24"/>
          <w14:ligatures w14:val="none"/>
        </w:rPr>
      </w:pPr>
      <w:r w:rsidRPr="000250EA">
        <w:rPr>
          <w:rFonts w:ascii="Garamond" w:hAnsi="Garamond"/>
          <w:color w:val="000000"/>
          <w:sz w:val="24"/>
          <w:szCs w:val="24"/>
          <w14:ligatures w14:val="none"/>
        </w:rPr>
        <w:t xml:space="preserve">                       </w:t>
      </w:r>
      <w:r w:rsidRPr="000250EA">
        <w:rPr>
          <w:rFonts w:ascii="Garamond" w:hAnsi="Garamond"/>
          <w:color w:val="000000"/>
          <w:sz w:val="24"/>
          <w:szCs w:val="24"/>
          <w14:ligatures w14:val="none"/>
        </w:rPr>
        <w:t> </w:t>
      </w:r>
      <w:r w:rsidRPr="000250EA">
        <w:rPr>
          <w:rFonts w:ascii="Garamond" w:hAnsi="Garamond"/>
          <w:noProof/>
          <w:color w:val="000000"/>
          <w:sz w:val="24"/>
          <w:szCs w:val="24"/>
          <w14:ligatures w14:val="none"/>
        </w:rPr>
        <w:drawing>
          <wp:inline distT="0" distB="0" distL="0" distR="0" wp14:anchorId="63C2379F" wp14:editId="2CDCB770">
            <wp:extent cx="2619375" cy="16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6510"/>
                    </a:xfrm>
                    <a:prstGeom prst="rect">
                      <a:avLst/>
                    </a:prstGeom>
                    <a:noFill/>
                    <a:ln>
                      <a:noFill/>
                    </a:ln>
                  </pic:spPr>
                </pic:pic>
              </a:graphicData>
            </a:graphic>
          </wp:inline>
        </w:drawing>
      </w:r>
    </w:p>
    <w:p w:rsidR="000250EA" w:rsidRPr="000250EA" w:rsidRDefault="000250EA" w:rsidP="000250EA">
      <w:pPr>
        <w:pStyle w:val="BodyText"/>
        <w:widowControl w:val="0"/>
        <w:spacing w:line="273" w:lineRule="auto"/>
        <w:rPr>
          <w:rFonts w:ascii="Garamond" w:hAnsi="Garamond"/>
          <w:color w:val="000000"/>
          <w:sz w:val="24"/>
          <w:szCs w:val="24"/>
          <w14:ligatures w14:val="none"/>
        </w:rPr>
      </w:pPr>
      <w:r w:rsidRPr="000250EA">
        <w:rPr>
          <w:rFonts w:ascii="Garamond" w:hAnsi="Garamond"/>
          <w:color w:val="000000"/>
          <w:sz w:val="24"/>
          <w:szCs w:val="24"/>
          <w14:ligatures w14:val="none"/>
        </w:rPr>
        <w:t>For more information or to discuss how Mrs. Willis can support your child, please feel free to reach out to her.</w:t>
      </w:r>
    </w:p>
    <w:p w:rsidR="000250EA" w:rsidRPr="000250EA" w:rsidRDefault="000250EA" w:rsidP="000250EA">
      <w:pPr>
        <w:pStyle w:val="BodyText"/>
        <w:widowControl w:val="0"/>
        <w:spacing w:line="273" w:lineRule="auto"/>
        <w:rPr>
          <w:rFonts w:ascii="Calibri" w:hAnsi="Garamond"/>
          <w:color w:val="000000"/>
          <w:sz w:val="24"/>
          <w:szCs w:val="24"/>
          <w14:ligatures w14:val="none"/>
        </w:rPr>
      </w:pPr>
      <w:r>
        <w:rPr>
          <w:rFonts w:ascii="Times New Roman" w:hAnsi="Times New Roman" w:cs="Times New Roman"/>
          <w:noProof/>
          <w:color w:val="000000"/>
          <w:kern w:val="0"/>
          <w:sz w:val="24"/>
          <w:szCs w:val="24"/>
          <w14:ligatures w14:val="none"/>
          <w14:cntxtAlts w14:val="0"/>
        </w:rPr>
        <w:drawing>
          <wp:anchor distT="0" distB="0" distL="114300" distR="114300" simplePos="0" relativeHeight="251659264" behindDoc="0" locked="0" layoutInCell="1" allowOverlap="1" wp14:anchorId="3A1D02AC" wp14:editId="05FC5994">
            <wp:simplePos x="0" y="0"/>
            <wp:positionH relativeFrom="column">
              <wp:posOffset>1310446</wp:posOffset>
            </wp:positionH>
            <wp:positionV relativeFrom="paragraph">
              <wp:posOffset>0</wp:posOffset>
            </wp:positionV>
            <wp:extent cx="1860951" cy="1078865"/>
            <wp:effectExtent l="0" t="0" r="6350" b="6985"/>
            <wp:wrapNone/>
            <wp:docPr id="3" name="Picture 3" descr="Student Support Worker Program | AV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ent Support Worker Program | AV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951"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313" w:rsidRDefault="000250EA">
      <w:r>
        <w:t xml:space="preserve">                </w:t>
      </w:r>
    </w:p>
    <w:sectPr w:rsidR="00872313" w:rsidSect="00741BE1">
      <w:type w:val="continuous"/>
      <w:pgSz w:w="10800" w:h="1440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B701C"/>
    <w:multiLevelType w:val="hybridMultilevel"/>
    <w:tmpl w:val="BB543D5A"/>
    <w:lvl w:ilvl="0" w:tplc="A95CBD38">
      <w:numFmt w:val="bullet"/>
      <w:lvlText w:val=""/>
      <w:lvlJc w:val="left"/>
      <w:pPr>
        <w:ind w:left="720" w:hanging="360"/>
      </w:pPr>
      <w:rPr>
        <w:rFonts w:ascii="Symbol" w:eastAsia="Times New Roman" w:hAnsi="Symbol" w:cs="Arial" w:hint="default"/>
        <w:color w:val="F24F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B0C0F"/>
    <w:multiLevelType w:val="hybridMultilevel"/>
    <w:tmpl w:val="A49C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EA"/>
    <w:rsid w:val="000250EA"/>
    <w:rsid w:val="005B5510"/>
    <w:rsid w:val="006935CF"/>
    <w:rsid w:val="00741BE1"/>
    <w:rsid w:val="0087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9D112-4D72-464C-AAAB-F3426F22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EA"/>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link w:val="Heading1Char"/>
    <w:uiPriority w:val="9"/>
    <w:qFormat/>
    <w:rsid w:val="000250EA"/>
    <w:pPr>
      <w:spacing w:before="240" w:after="120" w:line="201" w:lineRule="auto"/>
      <w:outlineLvl w:val="0"/>
    </w:pPr>
    <w:rPr>
      <w:rFonts w:ascii="Arial" w:eastAsia="Times New Roman" w:hAnsi="Arial" w:cs="Arial"/>
      <w:b/>
      <w:bCs/>
      <w:color w:val="1C1C1C"/>
      <w:kern w:val="28"/>
      <w:sz w:val="36"/>
      <w:szCs w:val="36"/>
      <w14:ligatures w14:val="standard"/>
      <w14:cntxtAlts/>
    </w:rPr>
  </w:style>
  <w:style w:type="paragraph" w:styleId="Heading2">
    <w:name w:val="heading 2"/>
    <w:link w:val="Heading2Char"/>
    <w:uiPriority w:val="9"/>
    <w:qFormat/>
    <w:rsid w:val="000250EA"/>
    <w:pPr>
      <w:spacing w:before="160" w:after="120" w:line="240" w:lineRule="auto"/>
      <w:outlineLvl w:val="1"/>
    </w:pPr>
    <w:rPr>
      <w:rFonts w:ascii="Arial" w:eastAsia="Times New Roman" w:hAnsi="Arial" w:cs="Arial"/>
      <w:color w:val="F24F4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0EA"/>
    <w:rPr>
      <w:rFonts w:ascii="Arial" w:eastAsia="Times New Roman" w:hAnsi="Arial" w:cs="Arial"/>
      <w:b/>
      <w:bCs/>
      <w:color w:val="1C1C1C"/>
      <w:kern w:val="28"/>
      <w:sz w:val="36"/>
      <w:szCs w:val="36"/>
      <w14:ligatures w14:val="standard"/>
      <w14:cntxtAlts/>
    </w:rPr>
  </w:style>
  <w:style w:type="character" w:customStyle="1" w:styleId="Heading2Char">
    <w:name w:val="Heading 2 Char"/>
    <w:basedOn w:val="DefaultParagraphFont"/>
    <w:link w:val="Heading2"/>
    <w:uiPriority w:val="9"/>
    <w:rsid w:val="000250EA"/>
    <w:rPr>
      <w:rFonts w:ascii="Arial" w:eastAsia="Times New Roman" w:hAnsi="Arial" w:cs="Arial"/>
      <w:color w:val="F24F4F"/>
      <w:kern w:val="28"/>
      <w:sz w:val="28"/>
      <w:szCs w:val="28"/>
      <w14:ligatures w14:val="standard"/>
      <w14:cntxtAlts/>
    </w:rPr>
  </w:style>
  <w:style w:type="paragraph" w:styleId="BodyText">
    <w:name w:val="Body Text"/>
    <w:link w:val="BodyTextChar"/>
    <w:uiPriority w:val="99"/>
    <w:unhideWhenUsed/>
    <w:rsid w:val="000250EA"/>
    <w:pPr>
      <w:spacing w:after="200" w:line="300" w:lineRule="auto"/>
    </w:pPr>
    <w:rPr>
      <w:rFonts w:ascii="Arial" w:eastAsia="Times New Roman" w:hAnsi="Arial" w:cs="Arial"/>
      <w:color w:val="4D4D4D"/>
      <w:kern w:val="28"/>
      <w:sz w:val="18"/>
      <w:szCs w:val="18"/>
      <w14:ligatures w14:val="standard"/>
      <w14:cntxtAlts/>
    </w:rPr>
  </w:style>
  <w:style w:type="character" w:customStyle="1" w:styleId="BodyTextChar">
    <w:name w:val="Body Text Char"/>
    <w:basedOn w:val="DefaultParagraphFont"/>
    <w:link w:val="BodyText"/>
    <w:uiPriority w:val="99"/>
    <w:rsid w:val="000250EA"/>
    <w:rPr>
      <w:rFonts w:ascii="Arial" w:eastAsia="Times New Roman" w:hAnsi="Arial" w:cs="Arial"/>
      <w:color w:val="4D4D4D"/>
      <w:kern w:val="28"/>
      <w:sz w:val="18"/>
      <w:szCs w:val="18"/>
      <w14:ligatures w14:val="standard"/>
      <w14:cntxtAlts/>
    </w:rPr>
  </w:style>
  <w:style w:type="paragraph" w:styleId="ListParagraph">
    <w:name w:val="List Paragraph"/>
    <w:basedOn w:val="Normal"/>
    <w:uiPriority w:val="34"/>
    <w:qFormat/>
    <w:rsid w:val="00025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CJH-0000-T</dc:creator>
  <cp:keywords/>
  <dc:description/>
  <cp:lastModifiedBy>CJH-0000-T</cp:lastModifiedBy>
  <cp:revision>2</cp:revision>
  <dcterms:created xsi:type="dcterms:W3CDTF">2023-02-08T13:14:00Z</dcterms:created>
  <dcterms:modified xsi:type="dcterms:W3CDTF">2023-02-08T13:29:00Z</dcterms:modified>
</cp:coreProperties>
</file>