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EE" w:rsidRDefault="002A2745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5669719</wp:posOffset>
            </wp:positionH>
            <wp:positionV relativeFrom="page">
              <wp:posOffset>371475</wp:posOffset>
            </wp:positionV>
            <wp:extent cx="938213" cy="990600"/>
            <wp:effectExtent l="0" t="0" r="0" b="0"/>
            <wp:wrapNone/>
            <wp:docPr id="1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8213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75805">
        <w:rPr>
          <w:rFonts w:ascii="Century Gothic" w:eastAsia="Century Gothic" w:hAnsi="Century Gothic" w:cs="Century Gothic"/>
          <w:b/>
          <w:sz w:val="24"/>
          <w:szCs w:val="24"/>
        </w:rPr>
        <w:t>2026-2027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4"/>
          <w:szCs w:val="24"/>
        </w:rPr>
        <w:t>Brookhouse</w:t>
      </w:r>
      <w:proofErr w:type="spellEnd"/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sz w:val="24"/>
          <w:szCs w:val="24"/>
        </w:rPr>
        <w:t>ELementary</w:t>
      </w:r>
      <w:proofErr w:type="spellEnd"/>
    </w:p>
    <w:p w:rsidR="007549EE" w:rsidRDefault="002A2745">
      <w:pPr>
        <w:jc w:val="center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Grade 3 Supplies</w:t>
      </w:r>
    </w:p>
    <w:p w:rsidR="007549EE" w:rsidRDefault="007549EE">
      <w:p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"/>
        <w:tblW w:w="10215" w:type="dxa"/>
        <w:tblInd w:w="-148" w:type="dxa"/>
        <w:tblLayout w:type="fixed"/>
        <w:tblLook w:val="0000" w:firstRow="0" w:lastRow="0" w:firstColumn="0" w:lastColumn="0" w:noHBand="0" w:noVBand="0"/>
      </w:tblPr>
      <w:tblGrid>
        <w:gridCol w:w="2895"/>
        <w:gridCol w:w="7320"/>
      </w:tblGrid>
      <w:tr w:rsidR="007549E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Number of Items</w:t>
            </w:r>
          </w:p>
          <w:p w:rsidR="007549EE" w:rsidRDefault="007549EE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Description of Item</w:t>
            </w:r>
          </w:p>
        </w:tc>
      </w:tr>
      <w:tr w:rsidR="007549E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4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Plastic 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Duotangs</w:t>
            </w:r>
            <w:proofErr w:type="spellEnd"/>
          </w:p>
        </w:tc>
      </w:tr>
      <w:tr w:rsidR="007549EE">
        <w:trPr>
          <w:trHeight w:val="290"/>
        </w:trPr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2</w:t>
            </w:r>
          </w:p>
        </w:tc>
        <w:tc>
          <w:tcPr>
            <w:tcW w:w="7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Pack of 4 Scribblers - 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32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pages, 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no coils</w:t>
            </w:r>
          </w:p>
        </w:tc>
      </w:tr>
      <w:tr w:rsidR="007549EE">
        <w:trPr>
          <w:trHeight w:val="299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Binder (1 inch)</w:t>
            </w:r>
          </w:p>
        </w:tc>
      </w:tr>
      <w:tr w:rsidR="007549EE">
        <w:trPr>
          <w:trHeight w:val="299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Package of dividers for binder</w:t>
            </w:r>
          </w:p>
        </w:tc>
      </w:tr>
      <w:tr w:rsidR="007549E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Small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pencil/storage box for supplies </w:t>
            </w:r>
          </w:p>
        </w:tc>
      </w:tr>
      <w:tr w:rsidR="007549E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5 Packs 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Sharpened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Pencils (with at least 10 in a pack)</w:t>
            </w:r>
          </w:p>
        </w:tc>
      </w:tr>
      <w:tr w:rsidR="007549E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2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Plain white erasers</w:t>
            </w:r>
          </w:p>
        </w:tc>
      </w:tr>
      <w:tr w:rsidR="007549E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Pencil sharpener</w:t>
            </w:r>
          </w:p>
        </w:tc>
      </w:tr>
      <w:tr w:rsidR="007549E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24 package of </w:t>
            </w:r>
            <w:proofErr w:type="spellStart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coloured</w:t>
            </w:r>
            <w:proofErr w:type="spellEnd"/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pencils</w:t>
            </w:r>
          </w:p>
        </w:tc>
      </w:tr>
      <w:tr w:rsidR="007549EE"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4</w:t>
            </w:r>
          </w:p>
        </w:tc>
        <w:tc>
          <w:tcPr>
            <w:tcW w:w="7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Whiteboard markers (prefer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 EXPO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as they last longer)</w:t>
            </w:r>
          </w:p>
        </w:tc>
      </w:tr>
      <w:tr w:rsidR="007549E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10 pack of markers</w:t>
            </w:r>
          </w:p>
        </w:tc>
      </w:tr>
      <w:tr w:rsidR="007549E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9EE" w:rsidRDefault="007549EE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7549EE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549E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3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Large glue sticks</w:t>
            </w:r>
          </w:p>
        </w:tc>
      </w:tr>
      <w:tr w:rsidR="007549E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Pair of scissors</w:t>
            </w:r>
          </w:p>
        </w:tc>
      </w:tr>
      <w:tr w:rsidR="007549EE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9EE" w:rsidRDefault="002A2745">
            <w:pPr>
              <w:tabs>
                <w:tab w:val="left" w:pos="855"/>
              </w:tabs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An 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inexpensive</w:t>
            </w: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pair of headphones or ear buds for personal use (required - Dollarama is fine)</w:t>
            </w:r>
          </w:p>
        </w:tc>
      </w:tr>
    </w:tbl>
    <w:p w:rsidR="007549EE" w:rsidRDefault="007549EE">
      <w:p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p w:rsidR="007549EE" w:rsidRDefault="007549EE">
      <w:p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0"/>
        <w:tblW w:w="10230" w:type="dxa"/>
        <w:tblInd w:w="-133" w:type="dxa"/>
        <w:tblLayout w:type="fixed"/>
        <w:tblLook w:val="0000" w:firstRow="0" w:lastRow="0" w:firstColumn="0" w:lastColumn="0" w:noHBand="0" w:noVBand="0"/>
      </w:tblPr>
      <w:tblGrid>
        <w:gridCol w:w="10230"/>
      </w:tblGrid>
      <w:tr w:rsidR="007549EE"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Optional</w:t>
            </w:r>
          </w:p>
        </w:tc>
      </w:tr>
    </w:tbl>
    <w:p w:rsidR="007549EE" w:rsidRDefault="007549EE">
      <w:pPr>
        <w:spacing w:line="24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1"/>
        <w:tblW w:w="10260" w:type="dxa"/>
        <w:tblInd w:w="-133" w:type="dxa"/>
        <w:tblLayout w:type="fixed"/>
        <w:tblLook w:val="0000" w:firstRow="0" w:lastRow="0" w:firstColumn="0" w:lastColumn="0" w:noHBand="0" w:noVBand="0"/>
      </w:tblPr>
      <w:tblGrid>
        <w:gridCol w:w="2910"/>
        <w:gridCol w:w="7350"/>
      </w:tblGrid>
      <w:tr w:rsidR="007549EE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9EE" w:rsidRDefault="002A2745">
            <w:pPr>
              <w:tabs>
                <w:tab w:val="left" w:pos="855"/>
              </w:tabs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Box of Kleenex </w:t>
            </w:r>
          </w:p>
        </w:tc>
      </w:tr>
      <w:tr w:rsidR="007549EE"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9EE" w:rsidRDefault="002A2745">
            <w:pPr>
              <w:tabs>
                <w:tab w:val="left" w:pos="855"/>
              </w:tabs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1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9EE" w:rsidRDefault="002A2745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USB Mouse for Chromebooks</w:t>
            </w:r>
          </w:p>
        </w:tc>
      </w:tr>
      <w:tr w:rsidR="007549EE">
        <w:trPr>
          <w:trHeight w:val="360"/>
        </w:trPr>
        <w:tc>
          <w:tcPr>
            <w:tcW w:w="2910" w:type="dxa"/>
          </w:tcPr>
          <w:p w:rsidR="007549EE" w:rsidRDefault="007549EE">
            <w:pPr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7350" w:type="dxa"/>
          </w:tcPr>
          <w:p w:rsidR="007549EE" w:rsidRDefault="007549EE">
            <w:pPr>
              <w:spacing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:rsidR="007549EE" w:rsidRDefault="007549EE">
      <w:pPr>
        <w:spacing w:line="240" w:lineRule="auto"/>
      </w:pPr>
    </w:p>
    <w:sectPr w:rsidR="007549E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9EE"/>
    <w:rsid w:val="002A2745"/>
    <w:rsid w:val="00475805"/>
    <w:rsid w:val="00492DA0"/>
    <w:rsid w:val="007549EE"/>
    <w:rsid w:val="00A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332568-829B-49EB-A6B8-1CA321BA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Muzzerall</dc:creator>
  <cp:lastModifiedBy>CJH-0000-T</cp:lastModifiedBy>
  <cp:revision>2</cp:revision>
  <dcterms:created xsi:type="dcterms:W3CDTF">2026-06-12T13:41:00Z</dcterms:created>
  <dcterms:modified xsi:type="dcterms:W3CDTF">2026-06-12T13:41:00Z</dcterms:modified>
</cp:coreProperties>
</file>